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2BC4" w:rsidRDefault="002B0CB9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Министерство цифрового развития, связи и массовых коммуникаций Российской Федерации </w:t>
      </w:r>
    </w:p>
    <w:p w:rsidR="00D32BC4" w:rsidRDefault="002B0CB9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D32BC4" w:rsidRDefault="002B0CB9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«Московский технический университет связи и информатики»</w:t>
      </w:r>
    </w:p>
    <w:p w:rsidR="00D32BC4" w:rsidRDefault="00D32BC4">
      <w:pPr>
        <w:spacing w:line="360" w:lineRule="auto"/>
        <w:rPr>
          <w:bCs/>
          <w:sz w:val="28"/>
          <w:szCs w:val="28"/>
        </w:rPr>
      </w:pPr>
    </w:p>
    <w:p w:rsidR="00D32BC4" w:rsidRDefault="00D32BC4">
      <w:pPr>
        <w:spacing w:line="360" w:lineRule="auto"/>
        <w:rPr>
          <w:bCs/>
          <w:sz w:val="28"/>
          <w:szCs w:val="28"/>
        </w:rPr>
      </w:pPr>
    </w:p>
    <w:p w:rsidR="00D32BC4" w:rsidRDefault="00D32BC4">
      <w:pPr>
        <w:spacing w:line="360" w:lineRule="auto"/>
        <w:rPr>
          <w:bCs/>
          <w:sz w:val="28"/>
          <w:szCs w:val="28"/>
        </w:rPr>
      </w:pPr>
    </w:p>
    <w:p w:rsidR="00D32BC4" w:rsidRDefault="00D32BC4">
      <w:pPr>
        <w:spacing w:line="360" w:lineRule="auto"/>
        <w:rPr>
          <w:bCs/>
          <w:sz w:val="28"/>
          <w:szCs w:val="28"/>
        </w:rPr>
      </w:pPr>
    </w:p>
    <w:p w:rsidR="00D32BC4" w:rsidRDefault="002B0CB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Отчёт по проектной </w:t>
      </w:r>
      <w:r>
        <w:rPr>
          <w:bCs/>
          <w:sz w:val="28"/>
          <w:szCs w:val="28"/>
        </w:rPr>
        <w:t>работе</w:t>
      </w:r>
    </w:p>
    <w:p w:rsidR="00D32BC4" w:rsidRDefault="002B0CB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по дисциплине </w:t>
      </w:r>
    </w:p>
    <w:p w:rsidR="00D32BC4" w:rsidRDefault="002B0CB9">
      <w:pPr>
        <w:spacing w:line="360" w:lineRule="auto"/>
        <w:jc w:val="center"/>
        <w:rPr>
          <w:bCs/>
          <w:sz w:val="28"/>
          <w:szCs w:val="28"/>
        </w:rPr>
      </w:pPr>
      <w:r>
        <w:rPr>
          <w:color w:val="1A1A1A"/>
          <w:sz w:val="28"/>
          <w:szCs w:val="28"/>
          <w:shd w:val="clear" w:color="auto" w:fill="FFFFFF"/>
        </w:rPr>
        <w:t>«UI/UX</w:t>
      </w:r>
      <w:r>
        <w:rPr>
          <w:bCs/>
          <w:sz w:val="28"/>
          <w:szCs w:val="28"/>
        </w:rPr>
        <w:t>»</w:t>
      </w:r>
    </w:p>
    <w:p w:rsidR="00D32BC4" w:rsidRDefault="00D32BC4">
      <w:pPr>
        <w:spacing w:line="360" w:lineRule="auto"/>
        <w:rPr>
          <w:sz w:val="28"/>
          <w:szCs w:val="28"/>
        </w:rPr>
      </w:pPr>
    </w:p>
    <w:p w:rsidR="00D32BC4" w:rsidRDefault="00D32BC4">
      <w:pPr>
        <w:spacing w:line="360" w:lineRule="auto"/>
        <w:rPr>
          <w:sz w:val="28"/>
          <w:szCs w:val="28"/>
        </w:rPr>
      </w:pPr>
    </w:p>
    <w:p w:rsidR="00D32BC4" w:rsidRDefault="00D32BC4">
      <w:pPr>
        <w:spacing w:line="360" w:lineRule="auto"/>
        <w:rPr>
          <w:sz w:val="28"/>
          <w:szCs w:val="28"/>
        </w:rPr>
      </w:pPr>
    </w:p>
    <w:p w:rsidR="00D32BC4" w:rsidRDefault="00D32BC4">
      <w:pPr>
        <w:spacing w:line="360" w:lineRule="auto"/>
        <w:rPr>
          <w:sz w:val="28"/>
          <w:szCs w:val="28"/>
        </w:rPr>
      </w:pPr>
    </w:p>
    <w:p w:rsidR="00D32BC4" w:rsidRDefault="00D32BC4">
      <w:pPr>
        <w:spacing w:line="360" w:lineRule="auto"/>
        <w:rPr>
          <w:sz w:val="28"/>
          <w:szCs w:val="28"/>
        </w:rPr>
      </w:pPr>
    </w:p>
    <w:p w:rsidR="00D32BC4" w:rsidRDefault="002B0CB9">
      <w:pPr>
        <w:spacing w:line="360" w:lineRule="auto"/>
        <w:ind w:left="1418" w:firstLine="851"/>
        <w:jc w:val="right"/>
        <w:rPr>
          <w:sz w:val="28"/>
          <w:szCs w:val="28"/>
        </w:rPr>
      </w:pPr>
      <w:r>
        <w:rPr>
          <w:sz w:val="28"/>
          <w:szCs w:val="28"/>
        </w:rPr>
        <w:t>Выполнил:</w:t>
      </w:r>
    </w:p>
    <w:p w:rsidR="00D32BC4" w:rsidRDefault="002B0CB9">
      <w:pPr>
        <w:spacing w:line="360" w:lineRule="auto"/>
        <w:ind w:left="1418" w:firstLine="851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студент группы БВТ2003</w:t>
      </w:r>
    </w:p>
    <w:p w:rsidR="00D32BC4" w:rsidRDefault="00B75210">
      <w:pPr>
        <w:spacing w:line="360" w:lineRule="auto"/>
        <w:ind w:left="1418" w:firstLine="851"/>
        <w:jc w:val="right"/>
        <w:rPr>
          <w:sz w:val="28"/>
          <w:szCs w:val="28"/>
        </w:rPr>
      </w:pPr>
      <w:r>
        <w:rPr>
          <w:sz w:val="28"/>
          <w:szCs w:val="28"/>
        </w:rPr>
        <w:t>Ванчикова Нарана</w:t>
      </w:r>
    </w:p>
    <w:p w:rsidR="00D32BC4" w:rsidRDefault="00D32BC4">
      <w:pPr>
        <w:spacing w:line="360" w:lineRule="auto"/>
        <w:ind w:left="1418" w:firstLine="851"/>
        <w:jc w:val="right"/>
        <w:rPr>
          <w:sz w:val="28"/>
          <w:szCs w:val="28"/>
        </w:rPr>
      </w:pPr>
    </w:p>
    <w:p w:rsidR="00D32BC4" w:rsidRDefault="002B0CB9">
      <w:pPr>
        <w:pStyle w:val="14"/>
        <w:spacing w:line="360" w:lineRule="auto"/>
        <w:ind w:left="851"/>
        <w:jc w:val="right"/>
        <w:rPr>
          <w:sz w:val="28"/>
          <w:szCs w:val="28"/>
        </w:rPr>
      </w:pPr>
      <w:r>
        <w:rPr>
          <w:sz w:val="28"/>
          <w:szCs w:val="28"/>
        </w:rPr>
        <w:t>Проверил:</w:t>
      </w:r>
      <w:r>
        <w:rPr>
          <w:sz w:val="28"/>
          <w:szCs w:val="28"/>
        </w:rPr>
        <w:br/>
        <w:t>Дворянинов Павел Владимирович</w:t>
      </w:r>
    </w:p>
    <w:p w:rsidR="00D32BC4" w:rsidRDefault="00D32BC4">
      <w:pPr>
        <w:spacing w:after="200" w:line="276" w:lineRule="auto"/>
        <w:rPr>
          <w:sz w:val="28"/>
          <w:szCs w:val="28"/>
        </w:rPr>
      </w:pPr>
    </w:p>
    <w:p w:rsidR="00D32BC4" w:rsidRDefault="00D32BC4">
      <w:pPr>
        <w:spacing w:after="200" w:line="276" w:lineRule="auto"/>
        <w:rPr>
          <w:sz w:val="28"/>
          <w:szCs w:val="28"/>
        </w:rPr>
      </w:pPr>
    </w:p>
    <w:p w:rsidR="00D32BC4" w:rsidRDefault="00D32BC4">
      <w:pPr>
        <w:spacing w:after="200" w:line="276" w:lineRule="auto"/>
        <w:rPr>
          <w:sz w:val="28"/>
          <w:szCs w:val="28"/>
        </w:rPr>
      </w:pPr>
    </w:p>
    <w:p w:rsidR="00D32BC4" w:rsidRDefault="00D32BC4">
      <w:pPr>
        <w:spacing w:after="200" w:line="276" w:lineRule="auto"/>
        <w:rPr>
          <w:sz w:val="28"/>
          <w:szCs w:val="28"/>
        </w:rPr>
      </w:pPr>
    </w:p>
    <w:p w:rsidR="00D32BC4" w:rsidRDefault="00D32BC4">
      <w:pPr>
        <w:spacing w:after="200" w:line="276" w:lineRule="auto"/>
        <w:rPr>
          <w:sz w:val="28"/>
          <w:szCs w:val="28"/>
        </w:rPr>
      </w:pPr>
    </w:p>
    <w:p w:rsidR="00D32BC4" w:rsidRDefault="00D32BC4">
      <w:pPr>
        <w:spacing w:after="200" w:line="276" w:lineRule="auto"/>
        <w:rPr>
          <w:sz w:val="28"/>
          <w:szCs w:val="28"/>
        </w:rPr>
      </w:pPr>
    </w:p>
    <w:p w:rsidR="00D32BC4" w:rsidRPr="00B75210" w:rsidRDefault="002B0CB9" w:rsidP="00B75210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Москва, 2023</w:t>
      </w:r>
      <w:r>
        <w:rPr>
          <w:sz w:val="28"/>
          <w:szCs w:val="28"/>
        </w:rPr>
        <w:br w:type="page"/>
      </w:r>
    </w:p>
    <w:p w:rsidR="00D32BC4" w:rsidRPr="00B75210" w:rsidRDefault="002B0CB9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9016"/>
      <w:r w:rsidRPr="00B7521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Цель работы</w:t>
      </w:r>
      <w:bookmarkEnd w:id="0"/>
    </w:p>
    <w:p w:rsidR="00D32BC4" w:rsidRPr="00B75210" w:rsidRDefault="002B0CB9">
      <w:pPr>
        <w:shd w:val="clear" w:color="auto" w:fill="FFFFFF"/>
        <w:spacing w:line="276" w:lineRule="auto"/>
        <w:ind w:firstLine="708"/>
        <w:jc w:val="both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>Имеется API со списком фильмов, с которым нужно наладить</w:t>
      </w:r>
      <w:r w:rsidRPr="00B75210">
        <w:rPr>
          <w:color w:val="1A1A1A"/>
          <w:sz w:val="28"/>
          <w:szCs w:val="28"/>
        </w:rPr>
        <w:t xml:space="preserve"> </w:t>
      </w:r>
      <w:r w:rsidRPr="00B75210">
        <w:rPr>
          <w:color w:val="1A1A1A"/>
          <w:sz w:val="28"/>
          <w:szCs w:val="28"/>
        </w:rPr>
        <w:t>взаимодействие.</w:t>
      </w:r>
      <w:r w:rsidRPr="00B75210">
        <w:rPr>
          <w:color w:val="1A1A1A"/>
          <w:sz w:val="28"/>
          <w:szCs w:val="28"/>
        </w:rPr>
        <w:t xml:space="preserve"> </w:t>
      </w:r>
      <w:r w:rsidRPr="00B75210">
        <w:rPr>
          <w:color w:val="1A1A1A"/>
          <w:sz w:val="28"/>
          <w:szCs w:val="28"/>
        </w:rPr>
        <w:t>Необходимо визуализировать данные полученные от API в виде</w:t>
      </w:r>
      <w:r w:rsidRPr="00B75210">
        <w:rPr>
          <w:color w:val="1A1A1A"/>
          <w:sz w:val="28"/>
          <w:szCs w:val="28"/>
        </w:rPr>
        <w:t xml:space="preserve"> </w:t>
      </w:r>
      <w:r w:rsidRPr="00B75210">
        <w:rPr>
          <w:color w:val="1A1A1A"/>
          <w:sz w:val="28"/>
          <w:szCs w:val="28"/>
        </w:rPr>
        <w:t xml:space="preserve">таблицы, </w:t>
      </w:r>
      <w:r w:rsidRPr="00B75210">
        <w:rPr>
          <w:color w:val="1A1A1A"/>
          <w:sz w:val="28"/>
          <w:szCs w:val="28"/>
        </w:rPr>
        <w:t>содержащей только важную (на ваш взгляд) информацию о фильме.</w:t>
      </w:r>
      <w:r w:rsidRPr="00B75210">
        <w:rPr>
          <w:color w:val="1A1A1A"/>
          <w:sz w:val="28"/>
          <w:szCs w:val="28"/>
        </w:rPr>
        <w:t xml:space="preserve"> </w:t>
      </w:r>
      <w:r w:rsidRPr="00B75210">
        <w:rPr>
          <w:color w:val="1A1A1A"/>
          <w:sz w:val="28"/>
          <w:szCs w:val="28"/>
        </w:rPr>
        <w:t>К каждому фильму из таблицы можно оставить комментарий</w:t>
      </w:r>
      <w:r w:rsidRPr="00B75210">
        <w:rPr>
          <w:color w:val="1A1A1A"/>
          <w:sz w:val="28"/>
          <w:szCs w:val="28"/>
        </w:rPr>
        <w:t xml:space="preserve"> </w:t>
      </w:r>
      <w:r w:rsidRPr="00B75210">
        <w:rPr>
          <w:color w:val="1A1A1A"/>
          <w:sz w:val="28"/>
          <w:szCs w:val="28"/>
        </w:rPr>
        <w:t>(неограниченное количество), а также удалить его в любой момент времени,</w:t>
      </w:r>
      <w:r w:rsidRPr="00B75210">
        <w:rPr>
          <w:color w:val="1A1A1A"/>
          <w:sz w:val="28"/>
          <w:szCs w:val="28"/>
        </w:rPr>
        <w:t xml:space="preserve"> </w:t>
      </w:r>
      <w:r w:rsidRPr="00B75210">
        <w:rPr>
          <w:color w:val="1A1A1A"/>
          <w:sz w:val="28"/>
          <w:szCs w:val="28"/>
        </w:rPr>
        <w:t>локальное состояние.</w:t>
      </w:r>
    </w:p>
    <w:p w:rsidR="00D32BC4" w:rsidRPr="00B75210" w:rsidRDefault="00D32BC4">
      <w:pPr>
        <w:shd w:val="clear" w:color="auto" w:fill="FFFFFF"/>
        <w:spacing w:line="276" w:lineRule="auto"/>
        <w:rPr>
          <w:color w:val="1A1A1A"/>
          <w:sz w:val="28"/>
          <w:szCs w:val="28"/>
        </w:rPr>
      </w:pPr>
    </w:p>
    <w:p w:rsidR="00D32BC4" w:rsidRPr="00B75210" w:rsidRDefault="002B0CB9">
      <w:pPr>
        <w:shd w:val="clear" w:color="auto" w:fill="FFFFFF"/>
        <w:spacing w:line="276" w:lineRule="auto"/>
        <w:rPr>
          <w:b/>
          <w:bCs/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 xml:space="preserve">Ссылка на документацию API: </w:t>
      </w:r>
      <w:hyperlink r:id="rId6" w:history="1">
        <w:r w:rsidRPr="00B75210">
          <w:rPr>
            <w:rStyle w:val="a4"/>
            <w:b/>
            <w:bCs/>
            <w:color w:val="1A1A1A"/>
            <w:sz w:val="28"/>
            <w:szCs w:val="28"/>
          </w:rPr>
          <w:t>https://yts.mx/api</w:t>
        </w:r>
      </w:hyperlink>
    </w:p>
    <w:p w:rsidR="00D32BC4" w:rsidRPr="00B75210" w:rsidRDefault="00D32BC4">
      <w:pPr>
        <w:shd w:val="clear" w:color="auto" w:fill="FFFFFF"/>
        <w:spacing w:line="276" w:lineRule="auto"/>
        <w:rPr>
          <w:b/>
          <w:bCs/>
          <w:color w:val="1A1A1A"/>
          <w:sz w:val="28"/>
          <w:szCs w:val="28"/>
        </w:rPr>
      </w:pP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>Методы, с которыми необходимо работать: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  <w:lang w:val="en-US"/>
        </w:rPr>
      </w:pPr>
      <w:r w:rsidRPr="00B75210">
        <w:rPr>
          <w:color w:val="1A1A1A"/>
          <w:sz w:val="28"/>
          <w:szCs w:val="28"/>
          <w:lang w:val="en-US"/>
        </w:rPr>
        <w:t>• List Movies;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  <w:lang w:val="en-US"/>
        </w:rPr>
      </w:pPr>
      <w:r w:rsidRPr="00B75210">
        <w:rPr>
          <w:color w:val="1A1A1A"/>
          <w:sz w:val="28"/>
          <w:szCs w:val="28"/>
          <w:lang w:val="en-US"/>
        </w:rPr>
        <w:t>• Retrieve Movie.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  <w:lang w:val="en-US"/>
        </w:rPr>
      </w:pPr>
      <w:r w:rsidRPr="00B75210">
        <w:rPr>
          <w:color w:val="1A1A1A"/>
          <w:sz w:val="28"/>
          <w:szCs w:val="28"/>
        </w:rPr>
        <w:t>Требования</w:t>
      </w:r>
      <w:r w:rsidRPr="00B75210">
        <w:rPr>
          <w:color w:val="1A1A1A"/>
          <w:sz w:val="28"/>
          <w:szCs w:val="28"/>
          <w:lang w:val="en-US"/>
        </w:rPr>
        <w:t xml:space="preserve"> </w:t>
      </w:r>
      <w:r w:rsidRPr="00B75210">
        <w:rPr>
          <w:color w:val="1A1A1A"/>
          <w:sz w:val="28"/>
          <w:szCs w:val="28"/>
        </w:rPr>
        <w:t>к</w:t>
      </w:r>
      <w:r w:rsidRPr="00B75210">
        <w:rPr>
          <w:color w:val="1A1A1A"/>
          <w:sz w:val="28"/>
          <w:szCs w:val="28"/>
          <w:lang w:val="en-US"/>
        </w:rPr>
        <w:t xml:space="preserve"> </w:t>
      </w:r>
      <w:r w:rsidRPr="00B75210">
        <w:rPr>
          <w:color w:val="1A1A1A"/>
          <w:sz w:val="28"/>
          <w:szCs w:val="28"/>
        </w:rPr>
        <w:t>задаче</w:t>
      </w:r>
      <w:r w:rsidRPr="00B75210">
        <w:rPr>
          <w:color w:val="1A1A1A"/>
          <w:sz w:val="28"/>
          <w:szCs w:val="28"/>
          <w:lang w:val="en-US"/>
        </w:rPr>
        <w:t>: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>• NextJS;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>• Отсутствие перезагрузки страницы;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>• В приложении должна присутствовать пагинация.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>Правила хорошего тона: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 xml:space="preserve">• </w:t>
      </w:r>
      <w:r w:rsidRPr="00B75210">
        <w:rPr>
          <w:color w:val="1A1A1A"/>
          <w:sz w:val="28"/>
          <w:szCs w:val="28"/>
        </w:rPr>
        <w:t>Адаптивная верстка;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>• Приятный и удобный UI;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>• Простой и лаконичный код;</w:t>
      </w:r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</w:rPr>
      </w:pPr>
      <w:r w:rsidRPr="00B75210">
        <w:rPr>
          <w:color w:val="1A1A1A"/>
          <w:sz w:val="28"/>
          <w:szCs w:val="28"/>
        </w:rPr>
        <w:t>• DRY.</w:t>
      </w:r>
    </w:p>
    <w:p w:rsidR="00D32BC4" w:rsidRPr="00B75210" w:rsidRDefault="002B0CB9">
      <w:pPr>
        <w:rPr>
          <w:sz w:val="28"/>
          <w:szCs w:val="28"/>
        </w:rPr>
      </w:pPr>
      <w:r w:rsidRPr="00B75210">
        <w:rPr>
          <w:sz w:val="28"/>
          <w:szCs w:val="28"/>
        </w:rPr>
        <w:br w:type="page"/>
      </w:r>
    </w:p>
    <w:p w:rsidR="00D32BC4" w:rsidRDefault="002B0CB9">
      <w:pPr>
        <w:pStyle w:val="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" w:name="_Toc20197"/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Результаты выполненной работы</w:t>
      </w:r>
      <w:bookmarkEnd w:id="1"/>
    </w:p>
    <w:p w:rsidR="00D32BC4" w:rsidRDefault="00D32BC4">
      <w:pPr>
        <w:rPr>
          <w:lang w:eastAsia="en-US"/>
        </w:rPr>
      </w:pP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drawing>
          <wp:inline distT="0" distB="0" distL="114300" distR="114300">
            <wp:extent cx="5783580" cy="7040880"/>
            <wp:effectExtent l="0" t="0" r="762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 xml:space="preserve">1 - </w:t>
      </w:r>
      <w:r>
        <w:t>главная страница (тёмная тема)</w:t>
      </w: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5806440" cy="7040880"/>
            <wp:effectExtent l="0" t="0" r="0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2</w:t>
      </w:r>
      <w:r>
        <w:t xml:space="preserve"> - главная страница (светлая тема)</w:t>
      </w:r>
    </w:p>
    <w:p w:rsidR="00D32BC4" w:rsidRDefault="00D32BC4">
      <w:pPr>
        <w:spacing w:after="240"/>
        <w:jc w:val="center"/>
      </w:pP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2324100" cy="3916680"/>
            <wp:effectExtent l="0" t="0" r="762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3</w:t>
      </w:r>
      <w:r>
        <w:t xml:space="preserve"> - курсор на фильме (тёмная тема)</w:t>
      </w:r>
    </w:p>
    <w:p w:rsidR="00D32BC4" w:rsidRDefault="00D32BC4">
      <w:pPr>
        <w:spacing w:after="240"/>
        <w:jc w:val="center"/>
      </w:pP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drawing>
          <wp:inline distT="0" distB="0" distL="114300" distR="114300">
            <wp:extent cx="2317750" cy="3993515"/>
            <wp:effectExtent l="0" t="0" r="13970" b="1460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4</w:t>
      </w:r>
      <w:r>
        <w:t xml:space="preserve"> - курсор на фильме (светлая тема)</w:t>
      </w: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4537710" cy="4205605"/>
            <wp:effectExtent l="0" t="0" r="3810" b="63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5</w:t>
      </w:r>
      <w:r>
        <w:t xml:space="preserve"> - страница фильма (тёмная тема)</w:t>
      </w: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drawing>
          <wp:inline distT="0" distB="0" distL="114300" distR="114300">
            <wp:extent cx="4681220" cy="4146550"/>
            <wp:effectExtent l="0" t="0" r="12700" b="1397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6</w:t>
      </w:r>
      <w:r>
        <w:t xml:space="preserve"> - страница фильма (светлая тема)</w:t>
      </w: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5611495" cy="4092575"/>
            <wp:effectExtent l="0" t="0" r="12065" b="698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7</w:t>
      </w:r>
      <w:r>
        <w:t xml:space="preserve"> - отображение комментариев (тёмная тема)</w:t>
      </w: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drawing>
          <wp:inline distT="0" distB="0" distL="114300" distR="114300">
            <wp:extent cx="5629910" cy="4148455"/>
            <wp:effectExtent l="0" t="0" r="8890" b="1206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8</w:t>
      </w:r>
      <w:r>
        <w:t xml:space="preserve"> - отображение комментариев (светлая тема)</w:t>
      </w: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5930265" cy="2470785"/>
            <wp:effectExtent l="0" t="0" r="13335" b="1333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9</w:t>
      </w:r>
      <w:r>
        <w:t xml:space="preserve"> - список фильмов без сортировки по рейтингу</w:t>
      </w:r>
    </w:p>
    <w:p w:rsidR="00D32BC4" w:rsidRDefault="00D32BC4">
      <w:pPr>
        <w:spacing w:after="240"/>
        <w:jc w:val="center"/>
      </w:pP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drawing>
          <wp:inline distT="0" distB="0" distL="114300" distR="114300">
            <wp:extent cx="5929630" cy="2495550"/>
            <wp:effectExtent l="0" t="0" r="13970" b="381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10</w:t>
      </w:r>
      <w:r>
        <w:t xml:space="preserve"> - список фильмов с сортировкой по рейтингу</w:t>
      </w:r>
    </w:p>
    <w:p w:rsidR="00D32BC4" w:rsidRDefault="00D32BC4">
      <w:pPr>
        <w:spacing w:after="240"/>
        <w:jc w:val="center"/>
      </w:pP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4097020" cy="7202170"/>
            <wp:effectExtent l="0" t="0" r="2540" b="635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720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11</w:t>
      </w:r>
      <w:r>
        <w:t xml:space="preserve"> - адаптация главной страницы для телефонов (ч.1)</w:t>
      </w:r>
    </w:p>
    <w:p w:rsidR="00D32BC4" w:rsidRDefault="00D32BC4">
      <w:pPr>
        <w:spacing w:after="240"/>
        <w:jc w:val="center"/>
      </w:pP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4107180" cy="6941820"/>
            <wp:effectExtent l="0" t="0" r="7620" b="762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694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12</w:t>
      </w:r>
      <w:r>
        <w:t xml:space="preserve"> - адаптация главной страницы для телефонов (ч.2)</w:t>
      </w:r>
    </w:p>
    <w:p w:rsidR="00D32BC4" w:rsidRDefault="00D32BC4">
      <w:pPr>
        <w:spacing w:after="240"/>
        <w:jc w:val="center"/>
      </w:pP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4213860" cy="6903720"/>
            <wp:effectExtent l="0" t="0" r="7620" b="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13</w:t>
      </w:r>
      <w:r>
        <w:t xml:space="preserve"> - адаптация страницы фильма для телефонов (ч.1)</w:t>
      </w:r>
    </w:p>
    <w:p w:rsidR="00D32BC4" w:rsidRDefault="00D32BC4">
      <w:pPr>
        <w:spacing w:after="240"/>
        <w:jc w:val="center"/>
      </w:pPr>
    </w:p>
    <w:p w:rsidR="00D32BC4" w:rsidRDefault="002B0CB9">
      <w:pPr>
        <w:spacing w:after="240"/>
        <w:jc w:val="center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4076700" cy="6934200"/>
            <wp:effectExtent l="0" t="0" r="7620" b="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BC4" w:rsidRDefault="002B0CB9">
      <w:pPr>
        <w:spacing w:after="240"/>
        <w:jc w:val="center"/>
      </w:pPr>
      <w:r>
        <w:t>Рисунок</w:t>
      </w:r>
      <w:r>
        <w:t xml:space="preserve"> </w:t>
      </w:r>
      <w:r w:rsidRPr="00B75210">
        <w:t>14</w:t>
      </w:r>
      <w:r>
        <w:t xml:space="preserve"> - адаптация страницы фильма для телефонов (ч.2)</w:t>
      </w:r>
    </w:p>
    <w:p w:rsidR="00D32BC4" w:rsidRDefault="00D32BC4">
      <w:pPr>
        <w:spacing w:after="240"/>
        <w:jc w:val="center"/>
      </w:pPr>
    </w:p>
    <w:p w:rsidR="00D32BC4" w:rsidRDefault="00D32BC4">
      <w:pPr>
        <w:spacing w:after="240"/>
        <w:jc w:val="center"/>
        <w:rPr>
          <w:lang w:eastAsia="en-US"/>
        </w:rPr>
      </w:pPr>
    </w:p>
    <w:p w:rsidR="00D32BC4" w:rsidRDefault="002B0CB9">
      <w:pPr>
        <w:rPr>
          <w:lang w:eastAsia="en-US"/>
        </w:rPr>
      </w:pPr>
      <w:r>
        <w:rPr>
          <w:lang w:eastAsia="en-US"/>
        </w:rPr>
        <w:br w:type="page"/>
      </w:r>
    </w:p>
    <w:p w:rsidR="00D32BC4" w:rsidRPr="00B75210" w:rsidRDefault="002B0CB9" w:rsidP="00B75210">
      <w:pPr>
        <w:jc w:val="center"/>
        <w:rPr>
          <w:b/>
          <w:sz w:val="32"/>
          <w:szCs w:val="28"/>
        </w:rPr>
      </w:pPr>
      <w:bookmarkStart w:id="2" w:name="_Toc19194"/>
      <w:r w:rsidRPr="00B75210">
        <w:rPr>
          <w:b/>
          <w:color w:val="000000" w:themeColor="text1"/>
          <w:sz w:val="32"/>
          <w:szCs w:val="28"/>
        </w:rPr>
        <w:lastRenderedPageBreak/>
        <w:t>Вывод</w:t>
      </w:r>
      <w:bookmarkEnd w:id="2"/>
    </w:p>
    <w:p w:rsidR="00D32BC4" w:rsidRPr="00B75210" w:rsidRDefault="002B0CB9">
      <w:pPr>
        <w:shd w:val="clear" w:color="auto" w:fill="FFFFFF"/>
        <w:spacing w:line="276" w:lineRule="auto"/>
        <w:rPr>
          <w:color w:val="1A1A1A"/>
          <w:sz w:val="28"/>
          <w:szCs w:val="28"/>
          <w:lang w:val="en-US"/>
        </w:rPr>
      </w:pPr>
      <w:r w:rsidRPr="00B75210">
        <w:rPr>
          <w:color w:val="1A1A1A"/>
          <w:sz w:val="28"/>
          <w:szCs w:val="28"/>
        </w:rPr>
        <w:tab/>
      </w:r>
      <w:r w:rsidRPr="00B75210">
        <w:rPr>
          <w:color w:val="1A1A1A"/>
          <w:sz w:val="28"/>
          <w:szCs w:val="28"/>
        </w:rPr>
        <w:t xml:space="preserve">В ходе работы был реализован киносайт с использованием </w:t>
      </w:r>
      <w:r w:rsidRPr="00B75210">
        <w:rPr>
          <w:color w:val="1A1A1A"/>
          <w:sz w:val="28"/>
          <w:szCs w:val="28"/>
          <w:lang w:val="en-US"/>
        </w:rPr>
        <w:t>next</w:t>
      </w:r>
      <w:r w:rsidRPr="00B75210">
        <w:rPr>
          <w:color w:val="1A1A1A"/>
          <w:sz w:val="28"/>
          <w:szCs w:val="28"/>
        </w:rPr>
        <w:t>.</w:t>
      </w:r>
      <w:r w:rsidRPr="00B75210">
        <w:rPr>
          <w:color w:val="1A1A1A"/>
          <w:sz w:val="28"/>
          <w:szCs w:val="28"/>
          <w:lang w:val="en-US"/>
        </w:rPr>
        <w:t>js</w:t>
      </w:r>
      <w:r w:rsidRPr="00B75210">
        <w:rPr>
          <w:color w:val="1A1A1A"/>
          <w:sz w:val="28"/>
          <w:szCs w:val="28"/>
        </w:rPr>
        <w:t xml:space="preserve"> и </w:t>
      </w:r>
      <w:r w:rsidRPr="00B75210">
        <w:rPr>
          <w:color w:val="1A1A1A"/>
          <w:sz w:val="28"/>
          <w:szCs w:val="28"/>
          <w:lang w:val="en-US"/>
        </w:rPr>
        <w:t>tailwind</w:t>
      </w:r>
      <w:r w:rsidRPr="00B75210">
        <w:rPr>
          <w:color w:val="1A1A1A"/>
          <w:sz w:val="28"/>
          <w:szCs w:val="28"/>
        </w:rPr>
        <w:t xml:space="preserve">. Сайт получает список фильмов по </w:t>
      </w:r>
      <w:r w:rsidRPr="00B75210">
        <w:rPr>
          <w:color w:val="1A1A1A"/>
          <w:sz w:val="28"/>
          <w:szCs w:val="28"/>
          <w:lang w:val="en-US"/>
        </w:rPr>
        <w:t>API</w:t>
      </w:r>
      <w:r w:rsidRPr="00B75210">
        <w:rPr>
          <w:color w:val="1A1A1A"/>
          <w:sz w:val="28"/>
          <w:szCs w:val="28"/>
        </w:rPr>
        <w:t xml:space="preserve"> и визуализирует полученные данные. К каждому фильму из списка имеется возможность оставлять и удалять комментарии. Имеется адаптив сайта для устро</w:t>
      </w:r>
      <w:r w:rsidR="00B75210">
        <w:rPr>
          <w:color w:val="1A1A1A"/>
          <w:sz w:val="28"/>
          <w:szCs w:val="28"/>
        </w:rPr>
        <w:t>йств с меньшим размером экрана.</w:t>
      </w:r>
      <w:bookmarkStart w:id="3" w:name="_GoBack"/>
      <w:bookmarkEnd w:id="3"/>
    </w:p>
    <w:sectPr w:rsidR="00D32BC4" w:rsidRPr="00B752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0CB9" w:rsidRDefault="002B0CB9">
      <w:r>
        <w:separator/>
      </w:r>
    </w:p>
  </w:endnote>
  <w:endnote w:type="continuationSeparator" w:id="0">
    <w:p w:rsidR="002B0CB9" w:rsidRDefault="002B0C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altName w:val="Segoe Print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charset w:val="00"/>
    <w:family w:val="auto"/>
    <w:pitch w:val="default"/>
  </w:font>
  <w:font w:name="Aptos">
    <w:altName w:val="SimSun"/>
    <w:charset w:val="86"/>
    <w:family w:val="swiss"/>
    <w:pitch w:val="default"/>
    <w:sig w:usb0="00000000" w:usb1="00000000" w:usb2="00000000" w:usb3="00000000" w:csb0="0000019F" w:csb1="00000000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0CB9" w:rsidRDefault="002B0CB9">
      <w:r>
        <w:separator/>
      </w:r>
    </w:p>
  </w:footnote>
  <w:footnote w:type="continuationSeparator" w:id="0">
    <w:p w:rsidR="002B0CB9" w:rsidRDefault="002B0C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34C"/>
    <w:rsid w:val="00150460"/>
    <w:rsid w:val="0025647E"/>
    <w:rsid w:val="002B0CB9"/>
    <w:rsid w:val="002D374E"/>
    <w:rsid w:val="00352A73"/>
    <w:rsid w:val="00362DE5"/>
    <w:rsid w:val="003D04CD"/>
    <w:rsid w:val="004751A5"/>
    <w:rsid w:val="00561827"/>
    <w:rsid w:val="005A034C"/>
    <w:rsid w:val="00792905"/>
    <w:rsid w:val="00824AB1"/>
    <w:rsid w:val="00932050"/>
    <w:rsid w:val="00AC6BB7"/>
    <w:rsid w:val="00B75210"/>
    <w:rsid w:val="00C12E9D"/>
    <w:rsid w:val="00CC4B25"/>
    <w:rsid w:val="00D25E60"/>
    <w:rsid w:val="00D32BC4"/>
    <w:rsid w:val="00E84A9D"/>
    <w:rsid w:val="00EA3D8C"/>
    <w:rsid w:val="00EB490A"/>
    <w:rsid w:val="00EC1231"/>
    <w:rsid w:val="00FF3B31"/>
    <w:rsid w:val="0B2643F9"/>
    <w:rsid w:val="0C235B89"/>
    <w:rsid w:val="0C497A3B"/>
    <w:rsid w:val="0D831D14"/>
    <w:rsid w:val="1EA2191F"/>
    <w:rsid w:val="1F202027"/>
    <w:rsid w:val="20480747"/>
    <w:rsid w:val="21D929F5"/>
    <w:rsid w:val="25744AC4"/>
    <w:rsid w:val="29F70B17"/>
    <w:rsid w:val="2BED623B"/>
    <w:rsid w:val="2C2D7EEF"/>
    <w:rsid w:val="2EAA77EF"/>
    <w:rsid w:val="31491590"/>
    <w:rsid w:val="38007070"/>
    <w:rsid w:val="39F46F20"/>
    <w:rsid w:val="3B82795B"/>
    <w:rsid w:val="3E031002"/>
    <w:rsid w:val="3EA55D9E"/>
    <w:rsid w:val="427109B8"/>
    <w:rsid w:val="43B06AB6"/>
    <w:rsid w:val="480B2DD8"/>
    <w:rsid w:val="48537434"/>
    <w:rsid w:val="49C05025"/>
    <w:rsid w:val="4C111E3E"/>
    <w:rsid w:val="4E0E665A"/>
    <w:rsid w:val="4FFC63AE"/>
    <w:rsid w:val="5393682D"/>
    <w:rsid w:val="5A964B15"/>
    <w:rsid w:val="5BFF40C4"/>
    <w:rsid w:val="5CF025A2"/>
    <w:rsid w:val="61715F70"/>
    <w:rsid w:val="61A22EFA"/>
    <w:rsid w:val="63BD2505"/>
    <w:rsid w:val="6DB2173A"/>
    <w:rsid w:val="6E9B6F5D"/>
    <w:rsid w:val="6EF53F75"/>
    <w:rsid w:val="71807A85"/>
    <w:rsid w:val="76F34EDB"/>
    <w:rsid w:val="77666DFB"/>
    <w:rsid w:val="779C184E"/>
    <w:rsid w:val="7AC810FF"/>
    <w:rsid w:val="7DC34186"/>
    <w:rsid w:val="7FCD6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97372DC-DDFE-4F25-ACEB-F30C8FCE2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eastAsia="Times New Roman"/>
      <w:sz w:val="24"/>
      <w:szCs w:val="24"/>
      <w:lang w:eastAsia="en-GB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62626" w:themeColor="text1" w:themeTint="D9"/>
      <w:kern w:val="2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62626" w:themeColor="text1" w:themeTint="D9"/>
      <w:kern w:val="2"/>
      <w:lang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basedOn w:val="a0"/>
    <w:uiPriority w:val="99"/>
    <w:semiHidden/>
    <w:unhideWhenUsed/>
    <w:rPr>
      <w:color w:val="800080"/>
      <w:u w:val="single"/>
    </w:rPr>
  </w:style>
  <w:style w:type="character" w:styleId="a4">
    <w:name w:val="Hyperlink"/>
    <w:basedOn w:val="a0"/>
    <w:uiPriority w:val="99"/>
    <w:unhideWhenUsed/>
    <w:rPr>
      <w:color w:val="467886" w:themeColor="hyperlink"/>
      <w:u w:val="single"/>
    </w:rPr>
  </w:style>
  <w:style w:type="paragraph" w:styleId="11">
    <w:name w:val="toc 1"/>
    <w:basedOn w:val="a"/>
    <w:next w:val="a"/>
    <w:uiPriority w:val="39"/>
    <w:unhideWhenUsed/>
    <w:qFormat/>
    <w:pPr>
      <w:tabs>
        <w:tab w:val="right" w:leader="dot" w:pos="9061"/>
      </w:tabs>
      <w:spacing w:before="120"/>
      <w:jc w:val="both"/>
    </w:pPr>
    <w:rPr>
      <w:rFonts w:cstheme="minorHAnsi"/>
      <w:b/>
      <w:bCs/>
      <w:i/>
      <w:iCs/>
    </w:rPr>
  </w:style>
  <w:style w:type="paragraph" w:styleId="21">
    <w:name w:val="toc 2"/>
    <w:basedOn w:val="a"/>
    <w:next w:val="a"/>
    <w:uiPriority w:val="39"/>
    <w:unhideWhenUsed/>
    <w:pPr>
      <w:spacing w:before="120"/>
      <w:ind w:left="220"/>
    </w:pPr>
    <w:rPr>
      <w:rFonts w:cstheme="minorHAnsi"/>
      <w:b/>
      <w:bCs/>
    </w:rPr>
  </w:style>
  <w:style w:type="paragraph" w:styleId="a5">
    <w:name w:val="Title"/>
    <w:basedOn w:val="a"/>
    <w:next w:val="a"/>
    <w:link w:val="a6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paragraph" w:styleId="a7">
    <w:name w:val="Normal (Web)"/>
    <w:basedOn w:val="a"/>
    <w:uiPriority w:val="99"/>
    <w:unhideWhenUsed/>
    <w:qFormat/>
    <w:pPr>
      <w:spacing w:before="100" w:beforeAutospacing="1" w:after="100" w:afterAutospacing="1"/>
    </w:pPr>
    <w:rPr>
      <w:lang w:eastAsia="ru-RU"/>
    </w:rPr>
  </w:style>
  <w:style w:type="paragraph" w:styleId="a8">
    <w:name w:val="Subtitle"/>
    <w:basedOn w:val="a"/>
    <w:next w:val="a"/>
    <w:link w:val="a9"/>
    <w:uiPriority w:val="11"/>
    <w:qFormat/>
    <w:p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a6">
    <w:name w:val="Название Знак"/>
    <w:basedOn w:val="a0"/>
    <w:link w:val="a5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Подзаголовок Знак"/>
    <w:basedOn w:val="a0"/>
    <w:link w:val="a8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23">
    <w:name w:val="Цитата 2 Знак"/>
    <w:basedOn w:val="a0"/>
    <w:link w:val="22"/>
    <w:uiPriority w:val="29"/>
    <w:qFormat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12">
    <w:name w:val="Сильное выделение1"/>
    <w:basedOn w:val="a0"/>
    <w:uiPriority w:val="21"/>
    <w:qFormat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ac">
    <w:name w:val="Выделенная цитата Знак"/>
    <w:basedOn w:val="a0"/>
    <w:link w:val="ab"/>
    <w:uiPriority w:val="30"/>
    <w:rPr>
      <w:i/>
      <w:iCs/>
      <w:color w:val="0F4761" w:themeColor="accent1" w:themeShade="BF"/>
    </w:rPr>
  </w:style>
  <w:style w:type="character" w:customStyle="1" w:styleId="13">
    <w:name w:val="Сильная ссылка1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paragraph" w:customStyle="1" w:styleId="14">
    <w:name w:val="Обычный1"/>
    <w:basedOn w:val="a"/>
    <w:qFormat/>
    <w:pPr>
      <w:spacing w:after="100" w:afterAutospacing="1"/>
      <w:ind w:left="-567" w:firstLine="567"/>
      <w:jc w:val="both"/>
    </w:pPr>
  </w:style>
  <w:style w:type="paragraph" w:customStyle="1" w:styleId="15">
    <w:name w:val="Заголовок оглавления1"/>
    <w:basedOn w:val="1"/>
    <w:next w:val="a"/>
    <w:uiPriority w:val="39"/>
    <w:unhideWhenUsed/>
    <w:qFormat/>
    <w:pPr>
      <w:spacing w:before="480" w:after="0" w:line="276" w:lineRule="auto"/>
      <w:jc w:val="center"/>
      <w:outlineLvl w:val="9"/>
    </w:pPr>
    <w:rPr>
      <w:rFonts w:ascii="Times New Roman" w:hAnsi="Times New Roman"/>
      <w:b/>
      <w:bCs/>
      <w:color w:val="000000" w:themeColor="text1"/>
      <w:kern w:val="0"/>
      <w:sz w:val="28"/>
      <w:szCs w:val="28"/>
      <w:lang w:val="en-US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yts.mx/api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330</Words>
  <Characters>1884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kamil</dc:creator>
  <cp:lastModifiedBy>327</cp:lastModifiedBy>
  <cp:revision>2</cp:revision>
  <dcterms:created xsi:type="dcterms:W3CDTF">2024-01-15T12:40:00Z</dcterms:created>
  <dcterms:modified xsi:type="dcterms:W3CDTF">2024-01-15T12:40:00Z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1049-12.2.0.13359</vt:lpwstr>
  </property>
  <property fmtid="{D5CDD505-2E9C-101B-9397-08002B2CF9AE}" pid="3" name="ICV">
    <vt:lpwstr>F1F67BAF110E4595B83EB33946542755_13</vt:lpwstr>
  </property>
</Properties>
</file>